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08" w:rsidRPr="007A1B08" w:rsidRDefault="007A1B08" w:rsidP="007A1B08">
      <w:pPr>
        <w:widowControl/>
        <w:spacing w:line="840" w:lineRule="atLeast"/>
        <w:jc w:val="center"/>
        <w:outlineLvl w:val="1"/>
        <w:rPr>
          <w:rFonts w:ascii="&amp;quot" w:eastAsia="宋体" w:hAnsi="&amp;quot" w:cs="宋体" w:hint="eastAsia"/>
          <w:color w:val="333333"/>
          <w:kern w:val="0"/>
          <w:sz w:val="42"/>
          <w:szCs w:val="42"/>
        </w:rPr>
      </w:pPr>
      <w:bookmarkStart w:id="0" w:name="_GoBack"/>
      <w:bookmarkEnd w:id="0"/>
      <w:r w:rsidRPr="007A1B08">
        <w:rPr>
          <w:rFonts w:ascii="&amp;quot" w:eastAsia="宋体" w:hAnsi="&amp;quot" w:cs="宋体"/>
          <w:color w:val="333333"/>
          <w:kern w:val="0"/>
          <w:sz w:val="42"/>
          <w:szCs w:val="42"/>
        </w:rPr>
        <w:t>海关总署公告</w:t>
      </w:r>
      <w:r w:rsidRPr="007A1B08">
        <w:rPr>
          <w:rFonts w:ascii="&amp;quot" w:eastAsia="宋体" w:hAnsi="&amp;quot" w:cs="宋体"/>
          <w:color w:val="333333"/>
          <w:kern w:val="0"/>
          <w:sz w:val="42"/>
          <w:szCs w:val="42"/>
        </w:rPr>
        <w:t>2018</w:t>
      </w:r>
      <w:r w:rsidRPr="007A1B08">
        <w:rPr>
          <w:rFonts w:ascii="&amp;quot" w:eastAsia="宋体" w:hAnsi="&amp;quot" w:cs="宋体"/>
          <w:color w:val="333333"/>
          <w:kern w:val="0"/>
          <w:sz w:val="42"/>
          <w:szCs w:val="42"/>
        </w:rPr>
        <w:t>年第</w:t>
      </w:r>
      <w:r w:rsidRPr="007A1B08">
        <w:rPr>
          <w:rFonts w:ascii="&amp;quot" w:eastAsia="宋体" w:hAnsi="&amp;quot" w:cs="宋体"/>
          <w:color w:val="333333"/>
          <w:kern w:val="0"/>
          <w:sz w:val="42"/>
          <w:szCs w:val="42"/>
        </w:rPr>
        <w:t>33</w:t>
      </w:r>
      <w:r w:rsidRPr="007A1B08">
        <w:rPr>
          <w:rFonts w:ascii="&amp;quot" w:eastAsia="宋体" w:hAnsi="&amp;quot" w:cs="宋体"/>
          <w:color w:val="333333"/>
          <w:kern w:val="0"/>
          <w:sz w:val="42"/>
          <w:szCs w:val="42"/>
        </w:rPr>
        <w:t>号（关于公布《中华人民共和国海关企业信用管理办法》所涉及法律文书格式文本）</w:t>
      </w:r>
    </w:p>
    <w:p w:rsidR="007A1B08" w:rsidRPr="007A1B08" w:rsidRDefault="007A1B08" w:rsidP="007A1B08">
      <w:pPr>
        <w:widowControl/>
        <w:ind w:left="-3600"/>
        <w:jc w:val="center"/>
        <w:rPr>
          <w:rFonts w:ascii="&amp;quot" w:eastAsia="宋体" w:hAnsi="&amp;quot" w:cs="宋体" w:hint="eastAsia"/>
          <w:color w:val="595757"/>
          <w:kern w:val="0"/>
          <w:sz w:val="18"/>
          <w:szCs w:val="18"/>
        </w:rPr>
      </w:pPr>
      <w:r w:rsidRPr="007A1B08">
        <w:rPr>
          <w:rFonts w:ascii="&amp;quot" w:eastAsia="宋体" w:hAnsi="&amp;quot" w:cs="宋体"/>
          <w:color w:val="595757"/>
          <w:kern w:val="0"/>
          <w:sz w:val="18"/>
          <w:szCs w:val="18"/>
        </w:rPr>
        <w:t>公告〔</w:t>
      </w:r>
      <w:r w:rsidRPr="007A1B08">
        <w:rPr>
          <w:rFonts w:ascii="&amp;quot" w:eastAsia="宋体" w:hAnsi="&amp;quot" w:cs="宋体"/>
          <w:color w:val="595757"/>
          <w:kern w:val="0"/>
          <w:sz w:val="18"/>
          <w:szCs w:val="18"/>
        </w:rPr>
        <w:t>2018</w:t>
      </w:r>
      <w:r w:rsidRPr="007A1B08">
        <w:rPr>
          <w:rFonts w:ascii="&amp;quot" w:eastAsia="宋体" w:hAnsi="&amp;quot" w:cs="宋体"/>
          <w:color w:val="595757"/>
          <w:kern w:val="0"/>
          <w:sz w:val="18"/>
          <w:szCs w:val="18"/>
        </w:rPr>
        <w:t>〕</w:t>
      </w:r>
      <w:r w:rsidRPr="007A1B08">
        <w:rPr>
          <w:rFonts w:ascii="&amp;quot" w:eastAsia="宋体" w:hAnsi="&amp;quot" w:cs="宋体"/>
          <w:color w:val="595757"/>
          <w:kern w:val="0"/>
          <w:sz w:val="18"/>
          <w:szCs w:val="18"/>
        </w:rPr>
        <w:t xml:space="preserve">33 </w:t>
      </w:r>
      <w:r w:rsidRPr="007A1B08">
        <w:rPr>
          <w:rFonts w:ascii="&amp;quot" w:eastAsia="宋体" w:hAnsi="&amp;quot" w:cs="宋体"/>
          <w:color w:val="595757"/>
          <w:kern w:val="0"/>
          <w:sz w:val="18"/>
          <w:szCs w:val="18"/>
        </w:rPr>
        <w:t>号</w:t>
      </w:r>
      <w:r w:rsidRPr="007A1B08">
        <w:rPr>
          <w:rFonts w:ascii="&amp;quot" w:eastAsia="宋体" w:hAnsi="&amp;quot" w:cs="宋体"/>
          <w:color w:val="595757"/>
          <w:kern w:val="0"/>
          <w:sz w:val="18"/>
          <w:szCs w:val="18"/>
        </w:rPr>
        <w:t xml:space="preserve"> </w:t>
      </w:r>
    </w:p>
    <w:p w:rsidR="007A1B08" w:rsidRPr="007A1B08" w:rsidRDefault="007A1B08" w:rsidP="007A1B08">
      <w:pPr>
        <w:widowControl/>
        <w:spacing w:before="225" w:line="48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现将《中华人民共和国海关企业信用管理办法》（海关总署令第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237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号）执行过程中涉及的法律文书格式文本予以公布，自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2018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5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1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日起施行。海关总署公告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2014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年第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75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号同时废止。</w:t>
      </w:r>
    </w:p>
    <w:p w:rsidR="007A1B08" w:rsidRPr="007A1B08" w:rsidRDefault="007A1B08" w:rsidP="007A1B08">
      <w:pPr>
        <w:widowControl/>
        <w:spacing w:before="225"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特此公告。</w:t>
      </w:r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附件：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1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6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适用认证企业管理申请书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          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2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7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中华人民共和国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XX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海关适用认证企业管理申请书回执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   3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8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中华人民共和国海关认证企业证书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   4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9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中华人民共和国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XX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海关不予适用认证企业管理决定书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8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   5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10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中华人民共和国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XX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海关终止认证决定书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  6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11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中华人民共和国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XX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海关中止认证决定书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  7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12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中华人民共和国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XX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海关重新认证通知书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  8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13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中华人民共和国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XX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海关重新认证通过通知书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  9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14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中华人民共和国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XX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海关企业信用等级认定决定书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 10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15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中华人民共和国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XX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海关恢复认证通知书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 11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16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中华人民共和国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XX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海关规范改进通知书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 12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．</w:t>
      </w:r>
      <w:hyperlink r:id="rId17" w:history="1"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海关信用管理法律文书签收单</w:t>
        </w:r>
        <w:r w:rsidRPr="007A1B08">
          <w:rPr>
            <w:rFonts w:ascii="&amp;quot" w:eastAsia="宋体" w:hAnsi="&amp;quot" w:cs="宋体"/>
            <w:color w:val="333333"/>
            <w:kern w:val="0"/>
            <w:sz w:val="24"/>
            <w:szCs w:val="24"/>
            <w:u w:val="single"/>
          </w:rPr>
          <w:t>.doc</w:t>
        </w:r>
      </w:hyperlink>
    </w:p>
    <w:p w:rsidR="007A1B08" w:rsidRPr="007A1B08" w:rsidRDefault="007A1B08" w:rsidP="007A1B08">
      <w:pPr>
        <w:widowControl/>
        <w:spacing w:before="225" w:line="48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海关总署</w:t>
      </w:r>
    </w:p>
    <w:p w:rsidR="007A1B08" w:rsidRPr="007A1B08" w:rsidRDefault="007A1B08" w:rsidP="007A1B08">
      <w:pPr>
        <w:widowControl/>
        <w:spacing w:before="225" w:line="480" w:lineRule="atLeast"/>
        <w:jc w:val="left"/>
        <w:rPr>
          <w:rFonts w:ascii="&amp;quot" w:eastAsia="宋体" w:hAnsi="&amp;quot" w:cs="宋体" w:hint="eastAsia"/>
          <w:color w:val="333333"/>
          <w:kern w:val="0"/>
          <w:sz w:val="24"/>
          <w:szCs w:val="24"/>
        </w:rPr>
      </w:pP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　　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2018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年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4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月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28</w:t>
      </w:r>
      <w:r w:rsidRPr="007A1B08">
        <w:rPr>
          <w:rFonts w:ascii="&amp;quot" w:eastAsia="宋体" w:hAnsi="&amp;quot" w:cs="宋体"/>
          <w:color w:val="333333"/>
          <w:kern w:val="0"/>
          <w:sz w:val="24"/>
          <w:szCs w:val="24"/>
        </w:rPr>
        <w:t>日</w:t>
      </w:r>
    </w:p>
    <w:p w:rsidR="00E07943" w:rsidRDefault="004C7539"/>
    <w:sectPr w:rsidR="00E07943" w:rsidSect="00FA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39" w:rsidRDefault="004C7539" w:rsidP="00110F77">
      <w:r>
        <w:separator/>
      </w:r>
    </w:p>
  </w:endnote>
  <w:endnote w:type="continuationSeparator" w:id="0">
    <w:p w:rsidR="004C7539" w:rsidRDefault="004C7539" w:rsidP="0011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39" w:rsidRDefault="004C7539" w:rsidP="00110F77">
      <w:r>
        <w:separator/>
      </w:r>
    </w:p>
  </w:footnote>
  <w:footnote w:type="continuationSeparator" w:id="0">
    <w:p w:rsidR="004C7539" w:rsidRDefault="004C7539" w:rsidP="00110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5D8"/>
    <w:rsid w:val="00110F77"/>
    <w:rsid w:val="003A684D"/>
    <w:rsid w:val="003D1B59"/>
    <w:rsid w:val="004C7539"/>
    <w:rsid w:val="007A1B08"/>
    <w:rsid w:val="007D45D8"/>
    <w:rsid w:val="00FA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2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A1B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A1B0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easysite-news-describe">
    <w:name w:val="easysite-news-describe"/>
    <w:basedOn w:val="a"/>
    <w:rsid w:val="007A1B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A1B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1B08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10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10F7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10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10F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7351">
          <w:marLeft w:val="0"/>
          <w:marRight w:val="0"/>
          <w:marTop w:val="0"/>
          <w:marBottom w:val="150"/>
          <w:divBdr>
            <w:top w:val="single" w:sz="6" w:space="8" w:color="999999"/>
            <w:left w:val="single" w:sz="6" w:space="19" w:color="999999"/>
            <w:bottom w:val="single" w:sz="6" w:space="8" w:color="999999"/>
            <w:right w:val="single" w:sz="6" w:space="19" w:color="999999"/>
          </w:divBdr>
          <w:divsChild>
            <w:div w:id="1454446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28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57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02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0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customs/302249/302266/302267/1830122/2018050811261670348.doc" TargetMode="External"/><Relationship Id="rId13" Type="http://schemas.openxmlformats.org/officeDocument/2006/relationships/hyperlink" Target="http://www.customs.gov.cn/customs/302249/302266/302267/1830122/2018050811293049409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stoms.gov.cn/customs/302249/302266/302267/1830122/2018050811243783059.doc" TargetMode="External"/><Relationship Id="rId12" Type="http://schemas.openxmlformats.org/officeDocument/2006/relationships/hyperlink" Target="http://www.customs.gov.cn/customs/302249/302266/302267/1830122/2018050811291561772.doc" TargetMode="External"/><Relationship Id="rId17" Type="http://schemas.openxmlformats.org/officeDocument/2006/relationships/hyperlink" Target="http://www.customs.gov.cn/customs/302249/302266/302267/1830122/2018050811325166756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ustoms.gov.cn/customs/302249/302266/302267/1830122/2018050811323884415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ustoms.gov.cn/customs/302249/302266/302267/1830122/2018050811245520505.doc" TargetMode="External"/><Relationship Id="rId11" Type="http://schemas.openxmlformats.org/officeDocument/2006/relationships/hyperlink" Target="http://www.customs.gov.cn/customs/302249/302266/302267/1830122/2018050811280495922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ustoms.gov.cn/customs/302249/302266/302267/1830122/2018050811312689029.doc" TargetMode="External"/><Relationship Id="rId10" Type="http://schemas.openxmlformats.org/officeDocument/2006/relationships/hyperlink" Target="http://www.customs.gov.cn/customs/302249/302266/302267/1830122/2018050811275058742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ustoms.gov.cn/customs/302249/302266/302267/1830122/2018050811263166910.doc" TargetMode="External"/><Relationship Id="rId14" Type="http://schemas.openxmlformats.org/officeDocument/2006/relationships/hyperlink" Target="http://www.customs.gov.cn/customs/302249/302266/302267/1830122/2018050811311424488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2019-05-23T12:11:00Z</dcterms:created>
  <dcterms:modified xsi:type="dcterms:W3CDTF">2019-05-23T12:11:00Z</dcterms:modified>
</cp:coreProperties>
</file>